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D76" w:rsidRDefault="00BA7D76">
      <w:r w:rsidRPr="00BA7D76">
        <w:t>My Approach and a Non-IT Approach</w:t>
      </w:r>
      <w:r>
        <w:br/>
        <w:t>Jenny Ferguson</w:t>
      </w:r>
      <w:r>
        <w:br/>
      </w:r>
      <w:hyperlink r:id="rId5" w:history="1">
        <w:r w:rsidRPr="00D53A84">
          <w:rPr>
            <w:rStyle w:val="Hyperlink"/>
          </w:rPr>
          <w:t>fergie13@vt.edu</w:t>
        </w:r>
      </w:hyperlink>
      <w:r>
        <w:br/>
        <w:t>11/25/2012</w:t>
      </w:r>
    </w:p>
    <w:p w:rsidR="00BA7D76" w:rsidRDefault="00961E21">
      <w:pPr>
        <w:rPr>
          <w:b/>
          <w:sz w:val="28"/>
          <w:szCs w:val="28"/>
          <w:u w:val="single"/>
        </w:rPr>
      </w:pPr>
      <w:r>
        <w:rPr>
          <w:b/>
          <w:sz w:val="28"/>
          <w:szCs w:val="28"/>
          <w:u w:val="single"/>
        </w:rPr>
        <w:t>My</w:t>
      </w:r>
      <w:r w:rsidR="00BA7D76" w:rsidRPr="00BA7D76">
        <w:rPr>
          <w:b/>
          <w:sz w:val="28"/>
          <w:szCs w:val="28"/>
          <w:u w:val="single"/>
        </w:rPr>
        <w:t xml:space="preserve"> ITMA E</w:t>
      </w:r>
      <w:r>
        <w:rPr>
          <w:b/>
          <w:sz w:val="28"/>
          <w:szCs w:val="28"/>
          <w:u w:val="single"/>
        </w:rPr>
        <w:t>xperience</w:t>
      </w:r>
    </w:p>
    <w:p w:rsidR="00BA7D76" w:rsidRDefault="00BA7D76" w:rsidP="006B5080">
      <w:pPr>
        <w:spacing w:line="360" w:lineRule="auto"/>
        <w:rPr>
          <w:sz w:val="24"/>
          <w:szCs w:val="24"/>
        </w:rPr>
      </w:pPr>
      <w:r>
        <w:rPr>
          <w:sz w:val="24"/>
          <w:szCs w:val="24"/>
        </w:rPr>
        <w:t xml:space="preserve">When I first began in the ITMA program, I had become complacent in my teaching.  I was looking for a way to spice things up in my classroom because I felt like I was doing the same thing year after year.  It seemed to be working okay, but I knew that I could be a better teacher.   I decided early in life that I wanted to get a master’s degree and thought that there was no better time than the present.  My husband and I had no children and it felt like the right time to begin looking for the right program.  </w:t>
      </w:r>
    </w:p>
    <w:p w:rsidR="00BA7D76" w:rsidRDefault="00BA7D76" w:rsidP="006B5080">
      <w:pPr>
        <w:spacing w:line="360" w:lineRule="auto"/>
        <w:rPr>
          <w:sz w:val="24"/>
          <w:szCs w:val="24"/>
        </w:rPr>
      </w:pPr>
      <w:r>
        <w:rPr>
          <w:sz w:val="24"/>
          <w:szCs w:val="24"/>
        </w:rPr>
        <w:t xml:space="preserve">I researched many programs and when I came upon the ITMA program at VT, I knew it was for me.  Money was a big factor, but also the fact that it allowed me to create my own schedule was a huge benefit.  I actually had contemplated going in a completely different direction for my Master’s degree.  I have a passion for students in special education and thought about getting a degree in Autism.  But, being technologically inclined and enjoying my job in the classroom, I realized that my heart was in a different place.    </w:t>
      </w:r>
      <w:r w:rsidR="006B6C7F">
        <w:rPr>
          <w:sz w:val="24"/>
          <w:szCs w:val="24"/>
        </w:rPr>
        <w:t>I was nervous about taking distance education courses</w:t>
      </w:r>
      <w:r w:rsidR="006B6C7F">
        <w:rPr>
          <w:sz w:val="24"/>
          <w:szCs w:val="24"/>
        </w:rPr>
        <w:t>, although I had taken a couple of online classes from our local community college.  I just didn’t know what to expect because I couldn’t just drive to campus on a whim if I needed extra help.  Fortunately, there were many supports in place and the transition into the program was very easy.</w:t>
      </w:r>
    </w:p>
    <w:p w:rsidR="006B5080" w:rsidRDefault="006B5080" w:rsidP="006B5080">
      <w:pPr>
        <w:spacing w:line="360" w:lineRule="auto"/>
        <w:rPr>
          <w:sz w:val="24"/>
          <w:szCs w:val="24"/>
        </w:rPr>
      </w:pPr>
      <w:r>
        <w:rPr>
          <w:sz w:val="24"/>
          <w:szCs w:val="24"/>
        </w:rPr>
        <w:t xml:space="preserve">One thing that I pride myself in is my work ethic.  So I never imagined that time management skills would have been an issue for me in this program.  However, I was wrong.  Throughout the ITMA courses, I always started off really strong.  I wanted to get all of my work in early so that I didn’t have to worry about it, so I worked really hard.  Then, I would get to a “safe place” and give myself a little break – a reward for working so hard.  I figured out that wasn’t a good idea because it was so hard getting back into the swing of things!  I knew once I began, I just had to plow through to the finish line.  To add to the stress of having a family, full time job, and going to school, life got pretty tough sometimes during the program.  I went through several very </w:t>
      </w:r>
      <w:r>
        <w:rPr>
          <w:sz w:val="24"/>
          <w:szCs w:val="24"/>
        </w:rPr>
        <w:lastRenderedPageBreak/>
        <w:t xml:space="preserve">difficult times with deaths in the family.  I also experienced my nephew being born and had many other ups and downs along the way.  There would be moments where I just didn’t think I could keep going and wanted to quit.  I’m very thankful for professors that motivated me to continue and were flexible, as well as a strong support system at home.  I am now a huge advocate of distance education, its flexibility, and all it has to offer a full-time employee.  </w:t>
      </w:r>
    </w:p>
    <w:p w:rsidR="00961E21" w:rsidRPr="00961E21" w:rsidRDefault="00961E21" w:rsidP="006B5080">
      <w:pPr>
        <w:spacing w:line="360" w:lineRule="auto"/>
        <w:rPr>
          <w:b/>
          <w:sz w:val="28"/>
          <w:szCs w:val="28"/>
          <w:u w:val="single"/>
        </w:rPr>
      </w:pPr>
      <w:r w:rsidRPr="00961E21">
        <w:rPr>
          <w:b/>
          <w:sz w:val="28"/>
          <w:szCs w:val="28"/>
          <w:u w:val="single"/>
        </w:rPr>
        <w:t xml:space="preserve">ITMA </w:t>
      </w:r>
      <w:r>
        <w:rPr>
          <w:b/>
          <w:sz w:val="28"/>
          <w:szCs w:val="28"/>
          <w:u w:val="single"/>
        </w:rPr>
        <w:t>Impact on My Life</w:t>
      </w:r>
    </w:p>
    <w:p w:rsidR="006B5080" w:rsidRDefault="006B5080" w:rsidP="006B5080">
      <w:pPr>
        <w:spacing w:line="360" w:lineRule="auto"/>
        <w:rPr>
          <w:sz w:val="24"/>
          <w:szCs w:val="24"/>
        </w:rPr>
      </w:pPr>
      <w:r>
        <w:rPr>
          <w:sz w:val="24"/>
          <w:szCs w:val="24"/>
        </w:rPr>
        <w:t xml:space="preserve">I think the ITMA </w:t>
      </w:r>
      <w:r w:rsidR="005076D6">
        <w:rPr>
          <w:sz w:val="24"/>
          <w:szCs w:val="24"/>
        </w:rPr>
        <w:t xml:space="preserve">program </w:t>
      </w:r>
      <w:r>
        <w:rPr>
          <w:sz w:val="24"/>
          <w:szCs w:val="24"/>
        </w:rPr>
        <w:t xml:space="preserve">influenced my life the most through the instructional design process.  My teaching career has been greatly impacted by </w:t>
      </w:r>
      <w:r w:rsidR="00DE6157">
        <w:rPr>
          <w:sz w:val="24"/>
          <w:szCs w:val="24"/>
        </w:rPr>
        <w:t xml:space="preserve">the </w:t>
      </w:r>
      <w:r>
        <w:rPr>
          <w:sz w:val="24"/>
          <w:szCs w:val="24"/>
        </w:rPr>
        <w:t xml:space="preserve">Dick and Carey Systems Approach Model </w:t>
      </w:r>
      <w:r w:rsidR="00DE6157">
        <w:rPr>
          <w:sz w:val="24"/>
          <w:szCs w:val="24"/>
        </w:rPr>
        <w:t xml:space="preserve">for Designing Instruction. </w:t>
      </w:r>
      <w:r>
        <w:rPr>
          <w:sz w:val="24"/>
          <w:szCs w:val="24"/>
        </w:rPr>
        <w:t xml:space="preserve"> </w:t>
      </w:r>
      <w:r w:rsidR="005076D6">
        <w:rPr>
          <w:sz w:val="24"/>
          <w:szCs w:val="24"/>
        </w:rPr>
        <w:t xml:space="preserve">I now </w:t>
      </w:r>
      <w:r w:rsidR="00DE6157">
        <w:rPr>
          <w:sz w:val="24"/>
          <w:szCs w:val="24"/>
        </w:rPr>
        <w:t xml:space="preserve">always </w:t>
      </w:r>
      <w:r w:rsidR="005076D6">
        <w:rPr>
          <w:sz w:val="24"/>
          <w:szCs w:val="24"/>
        </w:rPr>
        <w:t xml:space="preserve">go through the motions that I learned in the Principles of ID class.  I first create an instructional goal based on my student’s needs.  Then, I conduct an instructional analysis to determine how the goal can be met and entry skills that are needed for learners to be successful.  Next, I analyze the learners and contexts to get to know my students on a deeper level and to understand how to help them learn better.  I then write performance objectives, which helps focus instruction and provides a guide for what students should know and understand when the lesson is complete.  Next, I develop an instructional strategy and select materials needed to complete instruction efficiently and effectively.  I then evaluate my instruction, revise it where necessary, and finally do a summative evaluation.  </w:t>
      </w:r>
      <w:r w:rsidR="00DE6157">
        <w:rPr>
          <w:sz w:val="24"/>
          <w:szCs w:val="24"/>
        </w:rPr>
        <w:t xml:space="preserve">I also get my peers to review my work.  Having a second opinion and getting peers to review work is another crucial phase of designing good instruction.  </w:t>
      </w:r>
      <w:r w:rsidR="005076D6">
        <w:rPr>
          <w:sz w:val="24"/>
          <w:szCs w:val="24"/>
        </w:rPr>
        <w:t>These steps have allowed me to focus my instruction instead of planning on a whim.  I know now that I have the tools I need to be an excellent educator.</w:t>
      </w:r>
    </w:p>
    <w:p w:rsidR="00961E21" w:rsidRDefault="00961E21" w:rsidP="006B5080">
      <w:pPr>
        <w:spacing w:line="360" w:lineRule="auto"/>
        <w:rPr>
          <w:sz w:val="24"/>
          <w:szCs w:val="24"/>
        </w:rPr>
      </w:pPr>
      <w:r>
        <w:rPr>
          <w:sz w:val="24"/>
          <w:szCs w:val="24"/>
        </w:rPr>
        <w:t xml:space="preserve">The ITMA program has also had an impact on my personal life.  I think that I have grown leaps and bounds from when I first started in the program.  I have become more organized at home, my husband and I have a much stronger relationship, and I feel very accomplished to have come this far.  My husband and I, for the majority of the program, worked opposite shifts.  He is also taking distance education classes to get his Bachelor’s degree.  That meant that for over a year and a half, we spent much more time apart then we did together.  The saying “distance makes the heart grow fonder” is absolutely true in our situation.  When we were able to spend </w:t>
      </w:r>
      <w:r>
        <w:rPr>
          <w:sz w:val="24"/>
          <w:szCs w:val="24"/>
        </w:rPr>
        <w:lastRenderedPageBreak/>
        <w:t>time together, it was cherished much more than if it was on a regular basis.  I am a happier person now that I am so close to accomplishing such a big goal as this.</w:t>
      </w:r>
      <w:bookmarkStart w:id="0" w:name="_GoBack"/>
      <w:bookmarkEnd w:id="0"/>
    </w:p>
    <w:p w:rsidR="005076D6" w:rsidRDefault="00DE6157" w:rsidP="006B5080">
      <w:pPr>
        <w:spacing w:line="360" w:lineRule="auto"/>
        <w:rPr>
          <w:b/>
          <w:sz w:val="28"/>
          <w:szCs w:val="28"/>
          <w:u w:val="single"/>
        </w:rPr>
      </w:pPr>
      <w:r w:rsidRPr="00DE6157">
        <w:rPr>
          <w:b/>
          <w:sz w:val="28"/>
          <w:szCs w:val="28"/>
          <w:u w:val="single"/>
        </w:rPr>
        <w:t>Am I an Instructional Technologist?</w:t>
      </w:r>
    </w:p>
    <w:p w:rsidR="00961E21" w:rsidRPr="00961E21" w:rsidRDefault="00DE6157" w:rsidP="006B5080">
      <w:pPr>
        <w:spacing w:line="360" w:lineRule="auto"/>
        <w:rPr>
          <w:sz w:val="24"/>
          <w:szCs w:val="24"/>
        </w:rPr>
      </w:pPr>
      <w:r>
        <w:rPr>
          <w:sz w:val="24"/>
          <w:szCs w:val="24"/>
        </w:rPr>
        <w:t xml:space="preserve">Hands down, my answer is yes.  I am an instructional technologist and that is apparent in my professional career as a middle school teacher.  I now have the ability to research a tool or technology and determine whether or not it will fit into my instruction.  I am able to better teach my students using the ID process.  As discussed in lessons 7 and 8, I no longer just use technology because it is the latest or newest thing.  I use it because it will effectively teach my students so that learning will take place.  I have been called on by my ITRT to perform faculty professional development in-services, as I am now seen as a subject matter expert on several technologies that are used in our school system.  For example, I was able to create a Blackboard Grade Center e-learning tutorial for my Project and Report class and have shared in with the faculty at school.  </w:t>
      </w:r>
      <w:r w:rsidR="00961E21">
        <w:rPr>
          <w:sz w:val="24"/>
          <w:szCs w:val="24"/>
        </w:rPr>
        <w:t xml:space="preserve">I am also able to assist teachers in their technological endeavors with their classroom instruction.  </w:t>
      </w:r>
      <w:r>
        <w:rPr>
          <w:sz w:val="24"/>
          <w:szCs w:val="24"/>
        </w:rPr>
        <w:t>Thanks to the training I have received through the ITMA program, I feel that I have become a better-rounded teacher.  I now have a firm understanding of the systematic design of instruction that I can put to use in many aspects of my career.</w:t>
      </w:r>
    </w:p>
    <w:sectPr w:rsidR="00961E21" w:rsidRPr="00961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D76"/>
    <w:rsid w:val="005076D6"/>
    <w:rsid w:val="006B5080"/>
    <w:rsid w:val="006B6C7F"/>
    <w:rsid w:val="00961E21"/>
    <w:rsid w:val="00B96A07"/>
    <w:rsid w:val="00BA7D76"/>
    <w:rsid w:val="00DE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D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D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ergie13@v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2012-11-25T17:31:00Z</dcterms:created>
  <dcterms:modified xsi:type="dcterms:W3CDTF">2012-11-25T18:29:00Z</dcterms:modified>
</cp:coreProperties>
</file>